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67" w:rsidRDefault="008622E5">
      <w:r>
        <w:t>Counter Terrorism Policing is launching its</w:t>
      </w:r>
      <w:r w:rsidR="00B05B0C">
        <w:t xml:space="preserve"> #</w:t>
      </w:r>
      <w:proofErr w:type="spellStart"/>
      <w:r w:rsidR="00B05B0C">
        <w:t>BeSafeBeSound</w:t>
      </w:r>
      <w:proofErr w:type="spellEnd"/>
      <w:r w:rsidR="00E77857">
        <w:t xml:space="preserve"> campaign.</w:t>
      </w:r>
    </w:p>
    <w:p w:rsidR="00E70967" w:rsidRDefault="00B05B0C">
      <w:r>
        <w:t>#</w:t>
      </w:r>
      <w:proofErr w:type="spellStart"/>
      <w:r>
        <w:t>BeSafeBeSound</w:t>
      </w:r>
      <w:proofErr w:type="spellEnd"/>
      <w:r w:rsidR="00E77857">
        <w:t xml:space="preserve"> is a collaboration </w:t>
      </w:r>
      <w:r w:rsidR="00CB0A14">
        <w:t xml:space="preserve">between Counter Terrorism Policing and </w:t>
      </w:r>
      <w:r w:rsidR="00E77857">
        <w:t>the UK</w:t>
      </w:r>
      <w:r w:rsidR="00CB0A14">
        <w:t xml:space="preserve">’s live music industry, encouraging </w:t>
      </w:r>
      <w:r w:rsidR="0037159A">
        <w:t>fans at live music events</w:t>
      </w:r>
      <w:r w:rsidR="00CB0A14">
        <w:t xml:space="preserve"> to </w:t>
      </w:r>
      <w:r w:rsidR="0037159A">
        <w:t>recognise</w:t>
      </w:r>
      <w:r w:rsidR="00CB0A14">
        <w:t xml:space="preserve"> and </w:t>
      </w:r>
      <w:r w:rsidR="0037159A">
        <w:t>report</w:t>
      </w:r>
      <w:r w:rsidR="00CB0A14">
        <w:t xml:space="preserve"> activity that does not feel right, and to reassure visitors </w:t>
      </w:r>
      <w:r w:rsidR="00461C3A">
        <w:t>how they can keep</w:t>
      </w:r>
      <w:r w:rsidR="00CB0A14">
        <w:t xml:space="preserve"> safe and secure when visiting events. </w:t>
      </w:r>
    </w:p>
    <w:p w:rsidR="004F5389" w:rsidRDefault="004C48DF">
      <w:r>
        <w:t>Festivals</w:t>
      </w:r>
      <w:bookmarkStart w:id="0" w:name="_GoBack"/>
      <w:bookmarkEnd w:id="0"/>
      <w:r w:rsidR="008622E5">
        <w:t>, venues and</w:t>
      </w:r>
      <w:r w:rsidR="00CB0A14">
        <w:t xml:space="preserve"> security professional</w:t>
      </w:r>
      <w:r w:rsidR="008622E5">
        <w:t>s</w:t>
      </w:r>
      <w:r w:rsidR="003E7055">
        <w:t xml:space="preserve"> </w:t>
      </w:r>
      <w:r w:rsidR="008622E5">
        <w:t>are being encouraged to support the campaign by</w:t>
      </w:r>
      <w:r w:rsidR="00B05B0C">
        <w:t>:</w:t>
      </w:r>
    </w:p>
    <w:p w:rsidR="003E7055" w:rsidRDefault="008622E5" w:rsidP="003E7055">
      <w:pPr>
        <w:pStyle w:val="ListParagraph"/>
        <w:numPr>
          <w:ilvl w:val="0"/>
          <w:numId w:val="1"/>
        </w:numPr>
      </w:pPr>
      <w:r>
        <w:rPr>
          <w:b/>
        </w:rPr>
        <w:t xml:space="preserve">Letting </w:t>
      </w:r>
      <w:r w:rsidR="00B05B0C">
        <w:rPr>
          <w:b/>
        </w:rPr>
        <w:t>live music fans</w:t>
      </w:r>
      <w:r w:rsidR="003E7055" w:rsidRPr="00E70967">
        <w:rPr>
          <w:b/>
        </w:rPr>
        <w:t xml:space="preserve"> know that you are around to help</w:t>
      </w:r>
      <w:r w:rsidR="00E70967" w:rsidRPr="00E70967">
        <w:rPr>
          <w:b/>
        </w:rPr>
        <w:t xml:space="preserve">: </w:t>
      </w:r>
      <w:r w:rsidR="00E70967">
        <w:t xml:space="preserve">The more prominent you are the more you can be a key point of contact for them if needed.  </w:t>
      </w:r>
    </w:p>
    <w:p w:rsidR="003E7055" w:rsidRDefault="003E7055" w:rsidP="003E7055">
      <w:pPr>
        <w:pStyle w:val="ListParagraph"/>
        <w:numPr>
          <w:ilvl w:val="0"/>
          <w:numId w:val="1"/>
        </w:numPr>
      </w:pPr>
      <w:r w:rsidRPr="00E70967">
        <w:rPr>
          <w:b/>
        </w:rPr>
        <w:t>Inform</w:t>
      </w:r>
      <w:r w:rsidR="008622E5">
        <w:rPr>
          <w:b/>
        </w:rPr>
        <w:t>ing</w:t>
      </w:r>
      <w:r w:rsidRPr="00E70967">
        <w:rPr>
          <w:b/>
        </w:rPr>
        <w:t xml:space="preserve"> people how to report any activity that doesn’t seem right</w:t>
      </w:r>
      <w:r w:rsidR="00E70967" w:rsidRPr="00E70967">
        <w:rPr>
          <w:b/>
        </w:rPr>
        <w:t>:</w:t>
      </w:r>
      <w:r w:rsidR="00E70967">
        <w:t xml:space="preserve"> If you see someone who appears concerned, let them know that you are there to support them. </w:t>
      </w:r>
    </w:p>
    <w:p w:rsidR="003E7055" w:rsidRDefault="008622E5" w:rsidP="003E7055">
      <w:pPr>
        <w:pStyle w:val="ListParagraph"/>
        <w:numPr>
          <w:ilvl w:val="0"/>
          <w:numId w:val="1"/>
        </w:numPr>
      </w:pPr>
      <w:r>
        <w:rPr>
          <w:b/>
        </w:rPr>
        <w:t>Promoting</w:t>
      </w:r>
      <w:r w:rsidR="003E7055" w:rsidRPr="00E70967">
        <w:rPr>
          <w:b/>
        </w:rPr>
        <w:t xml:space="preserve"> the </w:t>
      </w:r>
      <w:r w:rsidR="00B05B0C">
        <w:rPr>
          <w:b/>
        </w:rPr>
        <w:t>#</w:t>
      </w:r>
      <w:proofErr w:type="spellStart"/>
      <w:r w:rsidR="00B05B0C">
        <w:rPr>
          <w:b/>
        </w:rPr>
        <w:t>BeSafeBe</w:t>
      </w:r>
      <w:r w:rsidR="003E7055" w:rsidRPr="00E70967">
        <w:rPr>
          <w:b/>
        </w:rPr>
        <w:t>Sound</w:t>
      </w:r>
      <w:proofErr w:type="spellEnd"/>
      <w:r w:rsidR="003E7055" w:rsidRPr="00E70967">
        <w:rPr>
          <w:b/>
        </w:rPr>
        <w:t xml:space="preserve"> assets</w:t>
      </w:r>
      <w:r w:rsidR="00E70967">
        <w:t xml:space="preserve">: </w:t>
      </w:r>
      <w:r>
        <w:t xml:space="preserve">You can find all the details </w:t>
      </w:r>
      <w:hyperlink r:id="rId5" w:history="1">
        <w:r w:rsidRPr="00904468">
          <w:rPr>
            <w:rStyle w:val="Hyperlink"/>
            <w:b/>
          </w:rPr>
          <w:t>here</w:t>
        </w:r>
      </w:hyperlink>
    </w:p>
    <w:p w:rsidR="003E7055" w:rsidRDefault="003E7055" w:rsidP="003E7055">
      <w:r>
        <w:t xml:space="preserve">There are also a number of additional resources </w:t>
      </w:r>
      <w:r w:rsidR="008622E5">
        <w:t>to help</w:t>
      </w:r>
      <w:r>
        <w:t xml:space="preserve"> refresh </w:t>
      </w:r>
      <w:r w:rsidR="008622E5">
        <w:t xml:space="preserve">your </w:t>
      </w:r>
      <w:r>
        <w:t>knowledge o</w:t>
      </w:r>
      <w:r w:rsidR="008622E5">
        <w:t>f</w:t>
      </w:r>
      <w:r>
        <w:t xml:space="preserve"> </w:t>
      </w:r>
      <w:r w:rsidR="008622E5">
        <w:t>how to help</w:t>
      </w:r>
      <w:r>
        <w:t xml:space="preserve"> counter terrorism:</w:t>
      </w:r>
    </w:p>
    <w:p w:rsidR="003E7055" w:rsidRDefault="0037159A">
      <w:r>
        <w:rPr>
          <w:b/>
        </w:rPr>
        <w:t>ACT Awareness E-learning</w:t>
      </w:r>
      <w:r w:rsidR="003E7055" w:rsidRPr="00E70967">
        <w:rPr>
          <w:b/>
        </w:rPr>
        <w:t>:</w:t>
      </w:r>
      <w:r w:rsidR="003E7055">
        <w:t xml:space="preserve"> </w:t>
      </w:r>
      <w:r>
        <w:t xml:space="preserve">The award winning ACT Awareness </w:t>
      </w:r>
      <w:proofErr w:type="gramStart"/>
      <w:r>
        <w:t>e-learning</w:t>
      </w:r>
      <w:proofErr w:type="gramEnd"/>
      <w:r>
        <w:t xml:space="preserve"> is a great resource that takes approximately 1 hour to complete. This e-learning can support you in gaining </w:t>
      </w:r>
      <w:r w:rsidR="00664844">
        <w:t>simple knowledge on how you can help to counter terrorism.</w:t>
      </w:r>
      <w:r>
        <w:t xml:space="preserve"> </w:t>
      </w:r>
      <w:r w:rsidR="00904468">
        <w:t xml:space="preserve">Access the e-learning programme </w:t>
      </w:r>
      <w:hyperlink r:id="rId6" w:history="1">
        <w:r w:rsidR="00904468" w:rsidRPr="00904468">
          <w:rPr>
            <w:rStyle w:val="Hyperlink"/>
          </w:rPr>
          <w:t>here.</w:t>
        </w:r>
      </w:hyperlink>
    </w:p>
    <w:p w:rsidR="00E3497E" w:rsidRDefault="00E3497E">
      <w:r w:rsidRPr="00E70967">
        <w:rPr>
          <w:b/>
        </w:rPr>
        <w:t>Recognising Terrorist Threats:</w:t>
      </w:r>
      <w:r>
        <w:t xml:space="preserve"> It is important to know how to recognise critical indicators to all possible attack methodologies. </w:t>
      </w:r>
      <w:hyperlink r:id="rId7" w:history="1">
        <w:r w:rsidRPr="00904468">
          <w:rPr>
            <w:rStyle w:val="Hyperlink"/>
          </w:rPr>
          <w:t>This guidance from CPNI</w:t>
        </w:r>
      </w:hyperlink>
      <w:r>
        <w:t xml:space="preserve"> can support you as a security professional with early threat recognition, and furthering the understanding of the associated methodology. </w:t>
      </w:r>
    </w:p>
    <w:p w:rsidR="00E70967" w:rsidRDefault="00E70967">
      <w:r w:rsidRPr="00E70967">
        <w:rPr>
          <w:b/>
        </w:rPr>
        <w:t>ACT Reporting:</w:t>
      </w:r>
      <w:r>
        <w:t xml:space="preserve"> It is important to share where people can report suspicious activity. The </w:t>
      </w:r>
      <w:hyperlink r:id="rId8" w:history="1">
        <w:r w:rsidRPr="00B05B0C">
          <w:rPr>
            <w:rStyle w:val="Hyperlink"/>
          </w:rPr>
          <w:t>ACT site</w:t>
        </w:r>
      </w:hyperlink>
      <w:r>
        <w:t xml:space="preserve"> is a great resource to signpost members of the public. </w:t>
      </w:r>
    </w:p>
    <w:p w:rsidR="008622E5" w:rsidRDefault="008622E5">
      <w:r>
        <w:t xml:space="preserve">Visit </w:t>
      </w:r>
      <w:hyperlink r:id="rId9" w:history="1">
        <w:r>
          <w:rPr>
            <w:rStyle w:val="Hyperlink"/>
          </w:rPr>
          <w:t>Protect UK</w:t>
        </w:r>
      </w:hyperlink>
      <w:r>
        <w:t xml:space="preserve"> or download the Protect UK app to access all of this content.</w:t>
      </w:r>
    </w:p>
    <w:p w:rsidR="00E3497E" w:rsidRDefault="00E70967">
      <w:r>
        <w:t xml:space="preserve">We want to thank you for your support in helping music goers to be safe and be sound. </w:t>
      </w:r>
    </w:p>
    <w:p w:rsidR="006140D9" w:rsidRDefault="006140D9" w:rsidP="006140D9"/>
    <w:p w:rsidR="003920F4" w:rsidRDefault="003920F4" w:rsidP="003920F4"/>
    <w:p w:rsidR="00E77857" w:rsidRDefault="004C48D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2880360</wp:posOffset>
            </wp:positionH>
            <wp:positionV relativeFrom="paragraph">
              <wp:posOffset>315595</wp:posOffset>
            </wp:positionV>
            <wp:extent cx="2110740" cy="2110740"/>
            <wp:effectExtent l="0" t="0" r="3810" b="3810"/>
            <wp:wrapSquare wrapText="bothSides"/>
            <wp:docPr id="2" name="Picture 2" descr="https://ctnet.apps.police.uk/wp-content/uploads/2022/04/Square_STATIC-BARRIER-4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tnet.apps.police.uk/wp-content/uploads/2022/04/Square_STATIC-BARRIER-4-F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313690</wp:posOffset>
            </wp:positionV>
            <wp:extent cx="2026920" cy="2023110"/>
            <wp:effectExtent l="0" t="0" r="0" b="0"/>
            <wp:wrapSquare wrapText="bothSides"/>
            <wp:docPr id="1" name="Picture 1" descr="https://ctnet.apps.police.uk/wp-content/uploads/2022/04/Picture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tnet.apps.police.uk/wp-content/uploads/2022/04/Picture1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9FC"/>
    <w:multiLevelType w:val="hybridMultilevel"/>
    <w:tmpl w:val="B284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57"/>
    <w:rsid w:val="0037159A"/>
    <w:rsid w:val="003920F4"/>
    <w:rsid w:val="003E7055"/>
    <w:rsid w:val="00461C3A"/>
    <w:rsid w:val="004C48DF"/>
    <w:rsid w:val="004F5389"/>
    <w:rsid w:val="006140D9"/>
    <w:rsid w:val="00664844"/>
    <w:rsid w:val="007D4440"/>
    <w:rsid w:val="008622E5"/>
    <w:rsid w:val="00904468"/>
    <w:rsid w:val="00B05B0C"/>
    <w:rsid w:val="00CB0A14"/>
    <w:rsid w:val="00E032B7"/>
    <w:rsid w:val="00E3497E"/>
    <w:rsid w:val="00E70967"/>
    <w:rsid w:val="00E77857"/>
    <w:rsid w:val="00F1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4FA5"/>
  <w15:chartTrackingRefBased/>
  <w15:docId w15:val="{D3531301-F98E-40D9-B9A5-96812C73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3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2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4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.campaign.gov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ni.gov.uk/system/files/documents/b8/40/CPNI%20-%20Threat%20Recognition%20Guide%20-%20WEBv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tectuk.police.uk/group/2?type=catalog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counterterrorism.police.uk/musictoolkit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protectuk.police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Pantelidis Emmanouil A - CTPHQ Counter Terrorism Policing Headquarters</dc:creator>
  <cp:keywords/>
  <dc:description/>
  <cp:lastModifiedBy>Langham Matthew - CTPHQ Counter Terrorism Policing Headquarters</cp:lastModifiedBy>
  <cp:revision>5</cp:revision>
  <dcterms:created xsi:type="dcterms:W3CDTF">2022-05-06T12:47:00Z</dcterms:created>
  <dcterms:modified xsi:type="dcterms:W3CDTF">2022-05-09T08:46:00Z</dcterms:modified>
</cp:coreProperties>
</file>